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4386" w14:textId="77777777" w:rsidR="008004C0" w:rsidRDefault="008004C0" w:rsidP="001B4670">
      <w:pPr>
        <w:jc w:val="both"/>
        <w:textAlignment w:val="top"/>
        <w:outlineLvl w:val="0"/>
        <w:rPr>
          <w:rFonts w:eastAsia="Times New Roman"/>
          <w:b/>
          <w:bCs/>
          <w:kern w:val="36"/>
        </w:rPr>
      </w:pPr>
    </w:p>
    <w:p w14:paraId="1D3E8831" w14:textId="77777777" w:rsidR="00E5545B" w:rsidRDefault="00A95D2D" w:rsidP="001B4670">
      <w:pPr>
        <w:jc w:val="both"/>
        <w:textAlignment w:val="top"/>
        <w:outlineLvl w:val="0"/>
        <w:rPr>
          <w:rFonts w:eastAsia="Times New Roman"/>
          <w:b/>
          <w:bCs/>
          <w:kern w:val="36"/>
        </w:rPr>
      </w:pPr>
      <w:r>
        <w:rPr>
          <w:rFonts w:eastAsia="Times New Roman"/>
          <w:b/>
          <w:bCs/>
          <w:kern w:val="36"/>
        </w:rPr>
        <w:t xml:space="preserve">J&amp;J BDO - </w:t>
      </w:r>
      <w:r w:rsidR="007109AA">
        <w:rPr>
          <w:rFonts w:eastAsia="Times New Roman"/>
          <w:b/>
          <w:bCs/>
          <w:kern w:val="36"/>
        </w:rPr>
        <w:t>contractor</w:t>
      </w:r>
      <w:r w:rsidR="00103F8F" w:rsidRPr="00103F8F">
        <w:rPr>
          <w:rFonts w:eastAsia="Times New Roman"/>
          <w:b/>
          <w:bCs/>
          <w:kern w:val="36"/>
        </w:rPr>
        <w:t xml:space="preserve"> posting</w:t>
      </w:r>
    </w:p>
    <w:p w14:paraId="5793EAB0" w14:textId="42129C0B" w:rsidR="00BE6A8D" w:rsidRPr="00E5545B" w:rsidRDefault="00E5545B" w:rsidP="001B4670">
      <w:pPr>
        <w:jc w:val="both"/>
        <w:textAlignment w:val="top"/>
        <w:outlineLvl w:val="0"/>
        <w:rPr>
          <w:rFonts w:eastAsia="Times New Roman"/>
          <w:kern w:val="36"/>
        </w:rPr>
      </w:pPr>
      <w:r w:rsidRPr="00E5545B">
        <w:rPr>
          <w:rFonts w:eastAsia="Times New Roman"/>
          <w:kern w:val="36"/>
        </w:rPr>
        <w:t>September</w:t>
      </w:r>
      <w:r w:rsidR="00103F8F" w:rsidRPr="00E5545B">
        <w:rPr>
          <w:rFonts w:eastAsia="Times New Roman"/>
          <w:kern w:val="36"/>
        </w:rPr>
        <w:t xml:space="preserve"> 20</w:t>
      </w:r>
      <w:r w:rsidR="007109AA" w:rsidRPr="00E5545B">
        <w:rPr>
          <w:rFonts w:eastAsia="Times New Roman"/>
          <w:kern w:val="36"/>
        </w:rPr>
        <w:t>2</w:t>
      </w:r>
      <w:r w:rsidR="00A95D2D" w:rsidRPr="00E5545B">
        <w:rPr>
          <w:rFonts w:eastAsia="Times New Roman"/>
          <w:kern w:val="36"/>
        </w:rPr>
        <w:t>6</w:t>
      </w:r>
    </w:p>
    <w:p w14:paraId="609F3FE5" w14:textId="77777777" w:rsidR="00103F8F" w:rsidRDefault="00103F8F" w:rsidP="001B4670">
      <w:pPr>
        <w:jc w:val="both"/>
        <w:textAlignment w:val="top"/>
        <w:outlineLvl w:val="0"/>
        <w:rPr>
          <w:rFonts w:eastAsia="Times New Roman"/>
          <w:bCs/>
          <w:kern w:val="36"/>
        </w:rPr>
      </w:pPr>
    </w:p>
    <w:p w14:paraId="58632BDA" w14:textId="77777777" w:rsidR="008004C0" w:rsidRPr="000A1EE1" w:rsidRDefault="008004C0" w:rsidP="001B4670">
      <w:pPr>
        <w:jc w:val="both"/>
        <w:textAlignment w:val="top"/>
        <w:outlineLvl w:val="0"/>
        <w:rPr>
          <w:rFonts w:eastAsia="Times New Roman"/>
          <w:bCs/>
          <w:kern w:val="36"/>
        </w:rPr>
      </w:pPr>
    </w:p>
    <w:p w14:paraId="6F96271B" w14:textId="23C9D59F" w:rsidR="00BE6A8D" w:rsidRPr="000A1EE1" w:rsidRDefault="00FC443E" w:rsidP="001B4670">
      <w:pPr>
        <w:jc w:val="both"/>
        <w:textAlignment w:val="top"/>
        <w:outlineLvl w:val="0"/>
        <w:rPr>
          <w:rFonts w:eastAsia="Times New Roman"/>
          <w:b/>
          <w:bCs/>
          <w:kern w:val="36"/>
        </w:rPr>
      </w:pPr>
      <w:r>
        <w:rPr>
          <w:rFonts w:eastAsia="Times New Roman"/>
          <w:b/>
          <w:bCs/>
          <w:kern w:val="36"/>
        </w:rPr>
        <w:t xml:space="preserve">Lab-based </w:t>
      </w:r>
      <w:r w:rsidR="00A95D2D">
        <w:rPr>
          <w:rFonts w:eastAsia="Times New Roman"/>
          <w:b/>
          <w:bCs/>
          <w:kern w:val="36"/>
        </w:rPr>
        <w:t xml:space="preserve">flow cytometry </w:t>
      </w:r>
      <w:r>
        <w:rPr>
          <w:rFonts w:eastAsia="Times New Roman"/>
          <w:b/>
          <w:bCs/>
          <w:kern w:val="36"/>
        </w:rPr>
        <w:t>scientist</w:t>
      </w:r>
    </w:p>
    <w:p w14:paraId="044F7289" w14:textId="77777777" w:rsidR="004C2733" w:rsidRPr="000A1EE1" w:rsidRDefault="004C2733" w:rsidP="001B4670">
      <w:pPr>
        <w:jc w:val="both"/>
        <w:textAlignment w:val="top"/>
        <w:outlineLvl w:val="0"/>
        <w:rPr>
          <w:rFonts w:eastAsia="Times New Roman"/>
          <w:bCs/>
          <w:kern w:val="36"/>
        </w:rPr>
      </w:pPr>
    </w:p>
    <w:p w14:paraId="17769885" w14:textId="77777777" w:rsidR="00C4266D" w:rsidRPr="000A1EE1" w:rsidRDefault="00C4266D" w:rsidP="001B4670">
      <w:pPr>
        <w:jc w:val="both"/>
        <w:textAlignment w:val="top"/>
        <w:outlineLvl w:val="0"/>
        <w:rPr>
          <w:rFonts w:eastAsia="Times New Roman"/>
          <w:b/>
          <w:bCs/>
          <w:kern w:val="36"/>
        </w:rPr>
      </w:pPr>
      <w:r>
        <w:rPr>
          <w:rFonts w:eastAsia="Times New Roman"/>
          <w:b/>
          <w:bCs/>
          <w:kern w:val="36"/>
        </w:rPr>
        <w:t>Position Summary</w:t>
      </w:r>
    </w:p>
    <w:p w14:paraId="7DC97654" w14:textId="19975230" w:rsidR="002B0BC1" w:rsidRPr="00AF1469" w:rsidRDefault="00A21672">
      <w:pPr>
        <w:jc w:val="both"/>
      </w:pPr>
      <w:r w:rsidRPr="00AF1469">
        <w:t>We are seeking</w:t>
      </w:r>
      <w:r w:rsidRPr="00AF1469">
        <w:rPr>
          <w:rFonts w:eastAsia="Times New Roman"/>
          <w:bCs/>
          <w:kern w:val="36"/>
        </w:rPr>
        <w:t xml:space="preserve"> a </w:t>
      </w:r>
      <w:r w:rsidR="00201975" w:rsidRPr="00AF1469">
        <w:t>passionate and talented</w:t>
      </w:r>
      <w:r w:rsidRPr="00AF1469">
        <w:rPr>
          <w:rFonts w:eastAsia="Times New Roman"/>
          <w:bCs/>
          <w:kern w:val="36"/>
        </w:rPr>
        <w:t xml:space="preserve"> scientist</w:t>
      </w:r>
      <w:r w:rsidR="00BB09C8">
        <w:rPr>
          <w:rFonts w:eastAsia="Times New Roman"/>
          <w:bCs/>
          <w:kern w:val="36"/>
        </w:rPr>
        <w:t>, as a contractor,</w:t>
      </w:r>
      <w:r w:rsidRPr="00AF1469">
        <w:rPr>
          <w:rFonts w:eastAsia="Times New Roman"/>
          <w:bCs/>
          <w:kern w:val="36"/>
        </w:rPr>
        <w:t xml:space="preserve"> </w:t>
      </w:r>
      <w:r w:rsidRPr="00AF1469">
        <w:t xml:space="preserve">to join the </w:t>
      </w:r>
      <w:r w:rsidR="009B1814">
        <w:t>C</w:t>
      </w:r>
      <w:r w:rsidRPr="00AF1469">
        <w:t xml:space="preserve">linical </w:t>
      </w:r>
      <w:r w:rsidR="009B1814">
        <w:t>C</w:t>
      </w:r>
      <w:r w:rsidRPr="00AF1469">
        <w:t xml:space="preserve">ytometry </w:t>
      </w:r>
      <w:r w:rsidR="002A335A">
        <w:t>group</w:t>
      </w:r>
      <w:r w:rsidRPr="00AF1469">
        <w:t xml:space="preserve"> within Biomarker Development &amp; Operations at Johnson &amp; Johnson </w:t>
      </w:r>
      <w:r w:rsidR="009D1088">
        <w:t xml:space="preserve">Innovative Medicine </w:t>
      </w:r>
      <w:r w:rsidRPr="00AF1469">
        <w:t xml:space="preserve">in Spring House, PA. This role will support J&amp;J </w:t>
      </w:r>
      <w:r w:rsidR="00CD217B" w:rsidRPr="00AF1469">
        <w:t>O</w:t>
      </w:r>
      <w:r w:rsidRPr="00AF1469">
        <w:t xml:space="preserve">ncology clinical programs by </w:t>
      </w:r>
      <w:r w:rsidR="005C1E69" w:rsidRPr="00AF1469">
        <w:t xml:space="preserve">delivering fit-for-purpose </w:t>
      </w:r>
      <w:r w:rsidRPr="00AF1469">
        <w:t xml:space="preserve">flow cytometry </w:t>
      </w:r>
      <w:r w:rsidR="00664489">
        <w:t xml:space="preserve">biomarker </w:t>
      </w:r>
      <w:r w:rsidRPr="00AF1469">
        <w:t xml:space="preserve">assays </w:t>
      </w:r>
      <w:r w:rsidR="005C1E69" w:rsidRPr="00AF1469">
        <w:t xml:space="preserve">and high-quality clinical data </w:t>
      </w:r>
      <w:r w:rsidRPr="00AF1469">
        <w:t xml:space="preserve">in a </w:t>
      </w:r>
      <w:r w:rsidR="00201975" w:rsidRPr="00AF1469">
        <w:t xml:space="preserve">highly </w:t>
      </w:r>
      <w:r w:rsidRPr="00AF1469">
        <w:t xml:space="preserve">collaborative </w:t>
      </w:r>
      <w:r w:rsidR="00E961F8">
        <w:t xml:space="preserve">clinical </w:t>
      </w:r>
      <w:r w:rsidR="00201975" w:rsidRPr="00AF1469">
        <w:t>research</w:t>
      </w:r>
      <w:r w:rsidRPr="00AF1469">
        <w:t xml:space="preserve"> environment.</w:t>
      </w:r>
    </w:p>
    <w:p w14:paraId="15BD3D72" w14:textId="19E74AE3" w:rsidR="0062437B" w:rsidRPr="00AF1469" w:rsidRDefault="0062437B" w:rsidP="001B4670">
      <w:pPr>
        <w:jc w:val="both"/>
      </w:pPr>
    </w:p>
    <w:p w14:paraId="3779F95E" w14:textId="476562B6" w:rsidR="002B0BC1" w:rsidRPr="00AF1469" w:rsidRDefault="00A524AC">
      <w:pPr>
        <w:jc w:val="both"/>
      </w:pPr>
      <w:r w:rsidRPr="00AF1469">
        <w:t xml:space="preserve">The successful candidate will be lab-based and should have experience with flow cytometry, primary cell handling, and cell-based assays. </w:t>
      </w:r>
      <w:r w:rsidR="00F4466B">
        <w:t xml:space="preserve"> </w:t>
      </w:r>
      <w:r w:rsidR="00F4466B" w:rsidRPr="00AF1469">
        <w:t xml:space="preserve">The role will focus on designing and executing robust ex vivo </w:t>
      </w:r>
      <w:r w:rsidR="00F13624">
        <w:t xml:space="preserve">flow cytometric </w:t>
      </w:r>
      <w:r w:rsidR="00F4466B" w:rsidRPr="00AF1469">
        <w:t>assays with immunophenotyping and functional readouts. Hands-on experience with</w:t>
      </w:r>
      <w:r w:rsidR="006D2CB4">
        <w:t xml:space="preserve"> clinical</w:t>
      </w:r>
      <w:r w:rsidR="00F4466B" w:rsidRPr="00AF1469">
        <w:t xml:space="preserve"> flow cytometry </w:t>
      </w:r>
      <w:r w:rsidR="004D1498">
        <w:t xml:space="preserve">assay development, </w:t>
      </w:r>
      <w:r w:rsidR="00D8464A">
        <w:t xml:space="preserve">optimization, analytical </w:t>
      </w:r>
      <w:r w:rsidR="004D1498">
        <w:t xml:space="preserve">validation and clinical </w:t>
      </w:r>
      <w:r w:rsidR="004D5C08">
        <w:t xml:space="preserve">sample </w:t>
      </w:r>
      <w:r w:rsidR="004D1498">
        <w:t xml:space="preserve">analysis </w:t>
      </w:r>
      <w:r w:rsidR="00F4466B" w:rsidRPr="00AF1469">
        <w:t>is required</w:t>
      </w:r>
      <w:r w:rsidR="001262A6">
        <w:t>.</w:t>
      </w:r>
    </w:p>
    <w:p w14:paraId="2CCB68D2" w14:textId="77777777" w:rsidR="00081A74" w:rsidRPr="00AF1469" w:rsidRDefault="00081A74" w:rsidP="001B4670">
      <w:pPr>
        <w:jc w:val="both"/>
      </w:pPr>
    </w:p>
    <w:p w14:paraId="7C5E8678" w14:textId="77777777" w:rsidR="00081A74" w:rsidRPr="00AF1469" w:rsidRDefault="00081A74" w:rsidP="001B4670">
      <w:pPr>
        <w:jc w:val="both"/>
      </w:pPr>
    </w:p>
    <w:p w14:paraId="5930AF4B" w14:textId="3BC6763A" w:rsidR="00F33954" w:rsidRPr="00AF1469" w:rsidRDefault="00F33954" w:rsidP="001B4670">
      <w:pPr>
        <w:jc w:val="both"/>
      </w:pPr>
      <w:r w:rsidRPr="00AF1469">
        <w:rPr>
          <w:b/>
        </w:rPr>
        <w:t>Primary responsibilities</w:t>
      </w:r>
      <w:r w:rsidRPr="00AF1469">
        <w:t xml:space="preserve"> (</w:t>
      </w:r>
      <w:r w:rsidR="00CD217B" w:rsidRPr="00AF1469">
        <w:t>including</w:t>
      </w:r>
      <w:r w:rsidRPr="00AF1469">
        <w:t>, but are not limited to):</w:t>
      </w:r>
    </w:p>
    <w:p w14:paraId="0D0DF175" w14:textId="77777777" w:rsidR="00F33954" w:rsidRPr="00AF1469" w:rsidRDefault="00F33954" w:rsidP="001B4670">
      <w:pPr>
        <w:jc w:val="both"/>
      </w:pPr>
    </w:p>
    <w:p w14:paraId="5C9494D3" w14:textId="12BF438D" w:rsidR="002110BA" w:rsidRPr="00AF1469" w:rsidRDefault="006B0584" w:rsidP="001B4670">
      <w:pPr>
        <w:pStyle w:val="ListParagraph"/>
        <w:numPr>
          <w:ilvl w:val="0"/>
          <w:numId w:val="4"/>
        </w:numPr>
        <w:jc w:val="both"/>
      </w:pPr>
      <w:r>
        <w:t>E</w:t>
      </w:r>
      <w:r w:rsidR="004F46B5" w:rsidRPr="00AF1469">
        <w:t>xecut</w:t>
      </w:r>
      <w:r w:rsidR="00A143FE">
        <w:t>e</w:t>
      </w:r>
      <w:r w:rsidR="007402A9" w:rsidRPr="00AF1469">
        <w:t xml:space="preserve"> </w:t>
      </w:r>
      <w:r w:rsidR="0084418F" w:rsidRPr="00AF1469">
        <w:t xml:space="preserve">multi-parameter </w:t>
      </w:r>
      <w:r w:rsidR="00F66045">
        <w:t xml:space="preserve">clinical </w:t>
      </w:r>
      <w:r w:rsidR="0062437B" w:rsidRPr="00AF1469">
        <w:t>flow cytometry</w:t>
      </w:r>
      <w:r w:rsidR="002110BA" w:rsidRPr="00AF1469">
        <w:t xml:space="preserve"> </w:t>
      </w:r>
      <w:r w:rsidR="00706D5C">
        <w:t xml:space="preserve">biomarker </w:t>
      </w:r>
      <w:r w:rsidR="004F46B5" w:rsidRPr="00AF1469">
        <w:t xml:space="preserve">assays end-to-end </w:t>
      </w:r>
      <w:r w:rsidR="002110BA" w:rsidRPr="00AF1469">
        <w:t>including</w:t>
      </w:r>
      <w:r w:rsidR="008C4ED1" w:rsidRPr="00AF1469">
        <w:t xml:space="preserve"> </w:t>
      </w:r>
      <w:r w:rsidR="005C1E69" w:rsidRPr="00AF1469">
        <w:t>assay</w:t>
      </w:r>
      <w:r w:rsidR="004F46B5" w:rsidRPr="00AF1469">
        <w:t xml:space="preserve"> </w:t>
      </w:r>
      <w:r w:rsidR="000E462B" w:rsidRPr="00AF1469">
        <w:t xml:space="preserve">development, </w:t>
      </w:r>
      <w:r w:rsidR="005C1E69" w:rsidRPr="00AF1469">
        <w:t>optimization, fit-for-purpose validation, on-time assay deployment for clinical</w:t>
      </w:r>
      <w:r w:rsidR="004F46B5" w:rsidRPr="00AF1469">
        <w:t xml:space="preserve"> sample</w:t>
      </w:r>
      <w:r w:rsidR="005C1E69" w:rsidRPr="00AF1469">
        <w:t xml:space="preserve"> testing</w:t>
      </w:r>
      <w:r w:rsidR="004F46B5" w:rsidRPr="00AF1469">
        <w:t xml:space="preserve">, </w:t>
      </w:r>
      <w:r w:rsidR="00CD3D10" w:rsidRPr="00AF1469">
        <w:t xml:space="preserve">and </w:t>
      </w:r>
      <w:r w:rsidR="004F46B5" w:rsidRPr="00AF1469">
        <w:t xml:space="preserve">downstream </w:t>
      </w:r>
      <w:r w:rsidR="00920025" w:rsidRPr="00AF1469">
        <w:t>analysis</w:t>
      </w:r>
    </w:p>
    <w:p w14:paraId="73F3BEBE" w14:textId="20802A6D" w:rsidR="00A874A5" w:rsidRPr="00AF1469" w:rsidRDefault="00BD141C" w:rsidP="001B4670">
      <w:pPr>
        <w:numPr>
          <w:ilvl w:val="0"/>
          <w:numId w:val="4"/>
        </w:numPr>
        <w:jc w:val="both"/>
      </w:pPr>
      <w:r w:rsidRPr="00AF1469">
        <w:t xml:space="preserve">Design, develop, and perform robust </w:t>
      </w:r>
      <w:r w:rsidR="005E55F7" w:rsidRPr="00AF1469">
        <w:t xml:space="preserve">ex vivo and </w:t>
      </w:r>
      <w:r w:rsidRPr="00AF1469">
        <w:t>in vitro cell</w:t>
      </w:r>
      <w:r w:rsidR="00A04610" w:rsidRPr="00AF1469">
        <w:t>-based</w:t>
      </w:r>
      <w:r w:rsidRPr="00AF1469">
        <w:t xml:space="preserve"> assays that incorporate functional readouts, including activation, proliferation, cytokine production, and cytotoxic</w:t>
      </w:r>
      <w:r w:rsidR="009C2ABC">
        <w:t>ity</w:t>
      </w:r>
    </w:p>
    <w:p w14:paraId="742864E6" w14:textId="1E0796D5" w:rsidR="00A04610" w:rsidRPr="00AF1469" w:rsidRDefault="000A5B2E" w:rsidP="00A04610">
      <w:pPr>
        <w:numPr>
          <w:ilvl w:val="0"/>
          <w:numId w:val="4"/>
        </w:numPr>
        <w:jc w:val="both"/>
      </w:pPr>
      <w:r>
        <w:t xml:space="preserve">Handle </w:t>
      </w:r>
      <w:r w:rsidR="00D26235">
        <w:t xml:space="preserve">and isolate </w:t>
      </w:r>
      <w:r w:rsidR="00A04610" w:rsidRPr="00AF1469">
        <w:t>primary human cells from blood and cryopreserved s</w:t>
      </w:r>
      <w:r w:rsidR="00D1198A">
        <w:t>pecimens</w:t>
      </w:r>
      <w:r w:rsidR="00D26235">
        <w:t xml:space="preserve"> </w:t>
      </w:r>
      <w:r w:rsidR="00D508F7">
        <w:t xml:space="preserve">for </w:t>
      </w:r>
      <w:r w:rsidR="001262A6">
        <w:t>characterization and functional assessment</w:t>
      </w:r>
    </w:p>
    <w:p w14:paraId="7D8D1114" w14:textId="3DDB727F" w:rsidR="00A04610" w:rsidRPr="00AF1469" w:rsidRDefault="00A04610" w:rsidP="00A04610">
      <w:pPr>
        <w:numPr>
          <w:ilvl w:val="0"/>
          <w:numId w:val="4"/>
        </w:numPr>
        <w:jc w:val="both"/>
      </w:pPr>
      <w:r w:rsidRPr="00AF1469">
        <w:t>Record experimental data and results accurately</w:t>
      </w:r>
      <w:r w:rsidR="00285DB6" w:rsidRPr="00AF1469">
        <w:t xml:space="preserve"> and well-organized</w:t>
      </w:r>
      <w:r w:rsidRPr="00AF1469">
        <w:t xml:space="preserve"> following SOPs and internal document requirements including writing validation reports</w:t>
      </w:r>
    </w:p>
    <w:p w14:paraId="22466807" w14:textId="77777777" w:rsidR="00A04610" w:rsidRPr="00AF1469" w:rsidRDefault="00A04610" w:rsidP="00A04610">
      <w:pPr>
        <w:pStyle w:val="ListParagraph"/>
        <w:numPr>
          <w:ilvl w:val="0"/>
          <w:numId w:val="4"/>
        </w:numPr>
        <w:jc w:val="both"/>
      </w:pPr>
      <w:r w:rsidRPr="00AF1469">
        <w:t>Demonstrate the ability to analyze, interpret, and present data in professional 'publication ready' format</w:t>
      </w:r>
    </w:p>
    <w:p w14:paraId="66ADD4E7" w14:textId="77777777" w:rsidR="00EA36A7" w:rsidRPr="00EA36A7" w:rsidRDefault="00EA36A7" w:rsidP="00EA36A7">
      <w:pPr>
        <w:pStyle w:val="ListParagraph"/>
        <w:numPr>
          <w:ilvl w:val="0"/>
          <w:numId w:val="4"/>
        </w:numPr>
      </w:pPr>
      <w:r w:rsidRPr="00EA36A7">
        <w:t>Demonstrate clear and professional verbal and written communication and effectively present scientific data and concepts</w:t>
      </w:r>
    </w:p>
    <w:p w14:paraId="72CC8C7D" w14:textId="090A0ADE" w:rsidR="00A04610" w:rsidRPr="00AF1469" w:rsidRDefault="00A04610" w:rsidP="00A04610">
      <w:pPr>
        <w:pStyle w:val="ListParagraph"/>
        <w:numPr>
          <w:ilvl w:val="0"/>
          <w:numId w:val="4"/>
        </w:numPr>
        <w:jc w:val="both"/>
      </w:pPr>
      <w:r w:rsidRPr="00AF1469">
        <w:t>Support clinical flow cytometry research projects implemented externally at external service providers/CROs.</w:t>
      </w:r>
    </w:p>
    <w:p w14:paraId="667B5AAB" w14:textId="084D1989" w:rsidR="00A04610" w:rsidRPr="00AF1469" w:rsidRDefault="00A04610" w:rsidP="00A04610">
      <w:pPr>
        <w:numPr>
          <w:ilvl w:val="0"/>
          <w:numId w:val="4"/>
        </w:numPr>
        <w:jc w:val="both"/>
      </w:pPr>
      <w:r w:rsidRPr="00AF1469">
        <w:t>Monitor data quality resulting from outsourced clinical flow cytometry assays.  Perform assay troubleshoot to correct errors</w:t>
      </w:r>
      <w:r w:rsidR="0020654F">
        <w:t xml:space="preserve">, </w:t>
      </w:r>
      <w:r w:rsidRPr="00AF1469">
        <w:t>identify root-cause of errors and pre</w:t>
      </w:r>
      <w:r w:rsidR="00AF1469" w:rsidRPr="00AF1469">
        <w:t>v</w:t>
      </w:r>
      <w:r w:rsidRPr="00AF1469">
        <w:t xml:space="preserve">ent re-occurrence. </w:t>
      </w:r>
    </w:p>
    <w:p w14:paraId="2C297841" w14:textId="14F13B24" w:rsidR="002110BA" w:rsidRPr="00AF1469" w:rsidRDefault="008D786C" w:rsidP="001B4670">
      <w:pPr>
        <w:numPr>
          <w:ilvl w:val="0"/>
          <w:numId w:val="4"/>
        </w:numPr>
        <w:jc w:val="both"/>
      </w:pPr>
      <w:r>
        <w:t>W</w:t>
      </w:r>
      <w:r w:rsidR="002110BA" w:rsidRPr="00AF1469">
        <w:t xml:space="preserve">ork independently and manage multiple </w:t>
      </w:r>
      <w:r w:rsidR="00A04610" w:rsidRPr="00AF1469">
        <w:t xml:space="preserve">projects </w:t>
      </w:r>
      <w:r w:rsidR="002110BA" w:rsidRPr="00AF1469">
        <w:t>simultaneously</w:t>
      </w:r>
    </w:p>
    <w:p w14:paraId="4DF70EDC" w14:textId="77777777" w:rsidR="002110BA" w:rsidRPr="00AF1469" w:rsidRDefault="002110BA" w:rsidP="001B4670">
      <w:pPr>
        <w:numPr>
          <w:ilvl w:val="0"/>
          <w:numId w:val="4"/>
        </w:numPr>
        <w:jc w:val="both"/>
      </w:pPr>
      <w:r w:rsidRPr="00AF1469">
        <w:t>Demonstrate the ability to contribute to various projects outside of his/her own, and collaborate with stakeholders from all relevant functions</w:t>
      </w:r>
    </w:p>
    <w:p w14:paraId="3EE35EBF" w14:textId="6292C9A7" w:rsidR="004748CE" w:rsidRPr="00AF1469" w:rsidRDefault="004748CE" w:rsidP="00F86BAD">
      <w:pPr>
        <w:ind w:left="720"/>
        <w:jc w:val="both"/>
      </w:pPr>
    </w:p>
    <w:p w14:paraId="33B68AD9" w14:textId="77777777" w:rsidR="004748CE" w:rsidRPr="00AF1469" w:rsidRDefault="004748CE" w:rsidP="001B4670">
      <w:pPr>
        <w:jc w:val="both"/>
        <w:textAlignment w:val="top"/>
        <w:outlineLvl w:val="0"/>
      </w:pPr>
    </w:p>
    <w:p w14:paraId="02163E73" w14:textId="7177FC86" w:rsidR="005021B6" w:rsidRDefault="001E148A" w:rsidP="005021B6">
      <w:pPr>
        <w:jc w:val="both"/>
        <w:textAlignment w:val="top"/>
        <w:outlineLvl w:val="0"/>
        <w:rPr>
          <w:rFonts w:eastAsia="Times New Roman"/>
          <w:b/>
          <w:bCs/>
          <w:kern w:val="36"/>
        </w:rPr>
      </w:pPr>
      <w:r w:rsidRPr="00AF1469">
        <w:rPr>
          <w:rFonts w:eastAsia="Times New Roman"/>
          <w:b/>
          <w:bCs/>
          <w:kern w:val="36"/>
        </w:rPr>
        <w:t>Qualifications</w:t>
      </w:r>
    </w:p>
    <w:p w14:paraId="0BE81868" w14:textId="77777777" w:rsidR="005021B6" w:rsidRPr="005021B6" w:rsidRDefault="005021B6" w:rsidP="005021B6">
      <w:pPr>
        <w:jc w:val="both"/>
        <w:textAlignment w:val="top"/>
        <w:outlineLvl w:val="0"/>
        <w:rPr>
          <w:rFonts w:eastAsia="Times New Roman"/>
          <w:b/>
          <w:bCs/>
          <w:kern w:val="36"/>
        </w:rPr>
      </w:pPr>
    </w:p>
    <w:p w14:paraId="4112AE28" w14:textId="17F0DD03" w:rsidR="00172413" w:rsidRPr="00AF1469" w:rsidRDefault="00A2763E" w:rsidP="00537344">
      <w:pPr>
        <w:numPr>
          <w:ilvl w:val="0"/>
          <w:numId w:val="3"/>
        </w:numPr>
        <w:spacing w:after="100" w:afterAutospacing="1"/>
        <w:rPr>
          <w:rFonts w:eastAsia="Times New Roman"/>
          <w:color w:val="000000"/>
        </w:rPr>
      </w:pPr>
      <w:r w:rsidRPr="00AF1469">
        <w:rPr>
          <w:rFonts w:eastAsia="Times New Roman"/>
          <w:b/>
          <w:bCs/>
          <w:color w:val="000000"/>
          <w:u w:val="single"/>
        </w:rPr>
        <w:t>Education:</w:t>
      </w:r>
      <w:r w:rsidRPr="00AF1469">
        <w:rPr>
          <w:rFonts w:eastAsia="Times New Roman"/>
          <w:b/>
          <w:bCs/>
          <w:color w:val="000000"/>
        </w:rPr>
        <w:t xml:space="preserve"> </w:t>
      </w:r>
      <w:r w:rsidR="00B50A59" w:rsidRPr="00AF1469">
        <w:rPr>
          <w:rFonts w:eastAsia="Times New Roman"/>
          <w:b/>
          <w:bCs/>
          <w:color w:val="000000"/>
        </w:rPr>
        <w:t xml:space="preserve"> </w:t>
      </w:r>
      <w:r w:rsidR="00F56288">
        <w:rPr>
          <w:rFonts w:eastAsia="Times New Roman"/>
          <w:color w:val="000000"/>
        </w:rPr>
        <w:t>A</w:t>
      </w:r>
      <w:r w:rsidR="00F56288" w:rsidRPr="00AF1469">
        <w:rPr>
          <w:rFonts w:eastAsia="Times New Roman"/>
          <w:color w:val="000000"/>
        </w:rPr>
        <w:t xml:space="preserve"> B.S. with 6+ years of </w:t>
      </w:r>
      <w:r w:rsidR="00464A4E">
        <w:rPr>
          <w:rFonts w:eastAsia="Times New Roman"/>
          <w:color w:val="000000"/>
        </w:rPr>
        <w:t xml:space="preserve">laboratory experience in flow cytometry, </w:t>
      </w:r>
      <w:r w:rsidR="00464A4E" w:rsidRPr="00AF1469">
        <w:rPr>
          <w:rFonts w:eastAsia="Times New Roman"/>
          <w:color w:val="000000"/>
        </w:rPr>
        <w:t>a M.S.</w:t>
      </w:r>
      <w:r w:rsidR="00967112">
        <w:rPr>
          <w:rFonts w:eastAsia="Times New Roman"/>
          <w:color w:val="000000"/>
        </w:rPr>
        <w:t xml:space="preserve"> with </w:t>
      </w:r>
      <w:r w:rsidR="00464A4E" w:rsidRPr="00AF1469">
        <w:rPr>
          <w:rFonts w:eastAsia="Times New Roman"/>
          <w:color w:val="000000"/>
        </w:rPr>
        <w:t xml:space="preserve">4+ years of </w:t>
      </w:r>
      <w:r w:rsidR="00760468">
        <w:rPr>
          <w:rFonts w:eastAsia="Times New Roman"/>
          <w:color w:val="000000"/>
        </w:rPr>
        <w:t xml:space="preserve">flow cytometry lab </w:t>
      </w:r>
      <w:r w:rsidR="00464A4E" w:rsidRPr="00AF1469">
        <w:rPr>
          <w:rFonts w:eastAsia="Times New Roman"/>
          <w:color w:val="000000"/>
        </w:rPr>
        <w:t xml:space="preserve">experience, or </w:t>
      </w:r>
      <w:r w:rsidR="00760468">
        <w:rPr>
          <w:rFonts w:eastAsia="Times New Roman"/>
          <w:color w:val="000000"/>
        </w:rPr>
        <w:t>a</w:t>
      </w:r>
      <w:r w:rsidR="001066A3" w:rsidRPr="001066A3">
        <w:rPr>
          <w:rFonts w:eastAsia="Times New Roman"/>
          <w:color w:val="000000"/>
        </w:rPr>
        <w:t xml:space="preserve"> </w:t>
      </w:r>
      <w:r w:rsidR="007F1287" w:rsidRPr="00AF1469">
        <w:rPr>
          <w:rFonts w:eastAsia="Times New Roman"/>
          <w:color w:val="000000"/>
        </w:rPr>
        <w:t>PhD</w:t>
      </w:r>
      <w:r w:rsidR="007F3413" w:rsidRPr="00AF1469">
        <w:rPr>
          <w:rFonts w:eastAsia="Times New Roman"/>
          <w:color w:val="000000"/>
        </w:rPr>
        <w:t xml:space="preserve"> </w:t>
      </w:r>
      <w:r w:rsidR="005B7C16">
        <w:rPr>
          <w:rFonts w:eastAsia="Times New Roman"/>
          <w:color w:val="000000"/>
        </w:rPr>
        <w:t xml:space="preserve">in </w:t>
      </w:r>
      <w:r w:rsidR="0015514F">
        <w:rPr>
          <w:rFonts w:eastAsia="Times New Roman"/>
          <w:color w:val="000000"/>
        </w:rPr>
        <w:t>b</w:t>
      </w:r>
      <w:r w:rsidR="005B7C16">
        <w:rPr>
          <w:rFonts w:eastAsia="Times New Roman"/>
          <w:color w:val="000000"/>
        </w:rPr>
        <w:t xml:space="preserve">iomedical </w:t>
      </w:r>
      <w:r w:rsidR="0015514F">
        <w:rPr>
          <w:rFonts w:eastAsia="Times New Roman"/>
          <w:color w:val="000000"/>
        </w:rPr>
        <w:t>s</w:t>
      </w:r>
      <w:r w:rsidR="005B7C16">
        <w:rPr>
          <w:rFonts w:eastAsia="Times New Roman"/>
          <w:color w:val="000000"/>
        </w:rPr>
        <w:t xml:space="preserve">ciences </w:t>
      </w:r>
      <w:r w:rsidR="007F3413" w:rsidRPr="00AF1469">
        <w:rPr>
          <w:rFonts w:eastAsia="Times New Roman"/>
          <w:color w:val="000000"/>
        </w:rPr>
        <w:t xml:space="preserve">with </w:t>
      </w:r>
      <w:r w:rsidR="00537344" w:rsidRPr="00AF1469">
        <w:rPr>
          <w:rFonts w:eastAsia="Times New Roman"/>
          <w:color w:val="000000"/>
        </w:rPr>
        <w:t xml:space="preserve">1+ year </w:t>
      </w:r>
      <w:r w:rsidR="00760468">
        <w:rPr>
          <w:rFonts w:eastAsia="Times New Roman"/>
          <w:color w:val="000000"/>
        </w:rPr>
        <w:t xml:space="preserve">clinical </w:t>
      </w:r>
      <w:r w:rsidR="00760468">
        <w:rPr>
          <w:rFonts w:eastAsia="Times New Roman"/>
          <w:color w:val="000000"/>
        </w:rPr>
        <w:lastRenderedPageBreak/>
        <w:t xml:space="preserve">flow cytometry lab experience is required.  </w:t>
      </w:r>
      <w:r w:rsidR="00537344" w:rsidRPr="00AF1469">
        <w:rPr>
          <w:rFonts w:eastAsia="Times New Roman"/>
          <w:color w:val="000000"/>
        </w:rPr>
        <w:t xml:space="preserve">Pharmaceutical/biotech </w:t>
      </w:r>
      <w:r w:rsidR="0017522D" w:rsidRPr="00AF1469">
        <w:rPr>
          <w:rFonts w:eastAsia="Times New Roman"/>
          <w:color w:val="000000"/>
        </w:rPr>
        <w:t>i</w:t>
      </w:r>
      <w:r w:rsidR="00E15306" w:rsidRPr="00AF1469">
        <w:rPr>
          <w:rFonts w:eastAsia="Times New Roman"/>
          <w:color w:val="000000"/>
        </w:rPr>
        <w:t>ndustry</w:t>
      </w:r>
      <w:r w:rsidR="0017522D" w:rsidRPr="00AF1469">
        <w:rPr>
          <w:rFonts w:eastAsia="Times New Roman"/>
          <w:color w:val="000000"/>
        </w:rPr>
        <w:t xml:space="preserve"> </w:t>
      </w:r>
      <w:r w:rsidR="00537344" w:rsidRPr="00AF1469">
        <w:rPr>
          <w:rFonts w:eastAsia="Times New Roman"/>
          <w:color w:val="000000"/>
        </w:rPr>
        <w:t xml:space="preserve">experience </w:t>
      </w:r>
      <w:r w:rsidR="0017522D" w:rsidRPr="00AF1469">
        <w:rPr>
          <w:rFonts w:eastAsia="Times New Roman"/>
          <w:color w:val="000000"/>
        </w:rPr>
        <w:t>is a plus but not necessary</w:t>
      </w:r>
      <w:r w:rsidR="00760468">
        <w:rPr>
          <w:rFonts w:eastAsia="Times New Roman"/>
          <w:color w:val="000000"/>
        </w:rPr>
        <w:t>.</w:t>
      </w:r>
      <w:r w:rsidR="00471055" w:rsidRPr="00AF1469">
        <w:rPr>
          <w:rFonts w:eastAsia="Times New Roman"/>
          <w:color w:val="000000"/>
        </w:rPr>
        <w:br/>
      </w:r>
      <w:r w:rsidR="00471055" w:rsidRPr="00AF1469">
        <w:rPr>
          <w:rFonts w:eastAsia="Times New Roman"/>
          <w:color w:val="000000"/>
          <w:u w:val="single"/>
        </w:rPr>
        <w:br/>
      </w:r>
      <w:r w:rsidR="001B31DE" w:rsidRPr="00AF1469">
        <w:rPr>
          <w:rFonts w:eastAsia="Times New Roman"/>
          <w:b/>
          <w:bCs/>
          <w:color w:val="000000"/>
          <w:u w:val="single"/>
        </w:rPr>
        <w:t>Related Experience:</w:t>
      </w:r>
    </w:p>
    <w:p w14:paraId="07FC533E" w14:textId="28150CDB" w:rsidR="007F081C" w:rsidRPr="00AF1469" w:rsidRDefault="00B74A85" w:rsidP="002F697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AF1469">
        <w:rPr>
          <w:rFonts w:eastAsia="Times New Roman"/>
          <w:bCs/>
          <w:kern w:val="36"/>
        </w:rPr>
        <w:t>Extensive ha</w:t>
      </w:r>
      <w:r w:rsidR="009D62B9" w:rsidRPr="00AF1469">
        <w:rPr>
          <w:rFonts w:eastAsia="Times New Roman"/>
          <w:bCs/>
          <w:kern w:val="36"/>
        </w:rPr>
        <w:t>nds-o</w:t>
      </w:r>
      <w:r w:rsidRPr="00AF1469">
        <w:rPr>
          <w:rFonts w:eastAsia="Times New Roman"/>
          <w:bCs/>
          <w:kern w:val="36"/>
        </w:rPr>
        <w:t xml:space="preserve">n experience </w:t>
      </w:r>
      <w:r w:rsidR="0033620D">
        <w:rPr>
          <w:rFonts w:eastAsia="Times New Roman"/>
          <w:bCs/>
          <w:kern w:val="36"/>
        </w:rPr>
        <w:t xml:space="preserve">in </w:t>
      </w:r>
      <w:r w:rsidRPr="00AF1469">
        <w:t xml:space="preserve">developing, </w:t>
      </w:r>
      <w:r w:rsidR="00537344" w:rsidRPr="00AF1469">
        <w:t>validating</w:t>
      </w:r>
      <w:r w:rsidR="00C92EBF">
        <w:t>, implementing</w:t>
      </w:r>
      <w:r w:rsidR="00C1630F">
        <w:t xml:space="preserve"> </w:t>
      </w:r>
      <w:r w:rsidRPr="00AF1469">
        <w:t xml:space="preserve">and </w:t>
      </w:r>
      <w:r w:rsidR="00537344" w:rsidRPr="00AF1469">
        <w:t>testing</w:t>
      </w:r>
      <w:r w:rsidRPr="00AF1469">
        <w:t xml:space="preserve"> high</w:t>
      </w:r>
      <w:r w:rsidR="00537344" w:rsidRPr="00AF1469">
        <w:t>-dimensional</w:t>
      </w:r>
      <w:r w:rsidRPr="00AF1469">
        <w:t xml:space="preserve"> flow cytometry</w:t>
      </w:r>
      <w:r w:rsidR="00537344" w:rsidRPr="00AF1469">
        <w:t xml:space="preserve"> assays</w:t>
      </w:r>
      <w:r w:rsidRPr="00AF1469">
        <w:t xml:space="preserve"> </w:t>
      </w:r>
      <w:r w:rsidR="002A7884">
        <w:t xml:space="preserve">is </w:t>
      </w:r>
      <w:r w:rsidRPr="00AF1469">
        <w:t>required.</w:t>
      </w:r>
      <w:r w:rsidRPr="00AF1469">
        <w:rPr>
          <w:rFonts w:eastAsia="Times New Roman"/>
        </w:rPr>
        <w:t xml:space="preserve">  </w:t>
      </w:r>
      <w:r w:rsidR="009C1484">
        <w:rPr>
          <w:rFonts w:eastAsia="Times New Roman"/>
        </w:rPr>
        <w:t>T</w:t>
      </w:r>
      <w:r w:rsidR="00F9625F" w:rsidRPr="00AF1469">
        <w:rPr>
          <w:rFonts w:eastAsia="Times New Roman"/>
        </w:rPr>
        <w:t xml:space="preserve">he candidate should be versed in the analysis of such </w:t>
      </w:r>
      <w:r w:rsidR="00F9625F" w:rsidRPr="00AF1469">
        <w:rPr>
          <w:rFonts w:eastAsia="Times New Roman"/>
          <w:bCs/>
          <w:kern w:val="36"/>
        </w:rPr>
        <w:t>multi-</w:t>
      </w:r>
      <w:r w:rsidR="00F9625F">
        <w:rPr>
          <w:rFonts w:eastAsia="Times New Roman"/>
          <w:bCs/>
          <w:kern w:val="36"/>
        </w:rPr>
        <w:t>dimensional</w:t>
      </w:r>
      <w:r w:rsidR="00F9625F" w:rsidRPr="00AF1469">
        <w:rPr>
          <w:rFonts w:eastAsia="Times New Roman"/>
          <w:bCs/>
          <w:kern w:val="36"/>
        </w:rPr>
        <w:t xml:space="preserve"> flow cytometry experiments with the appropriate instruments (BD</w:t>
      </w:r>
      <w:r w:rsidR="00F9625F">
        <w:rPr>
          <w:rFonts w:eastAsia="Times New Roman"/>
          <w:bCs/>
          <w:kern w:val="36"/>
        </w:rPr>
        <w:t>/Waters</w:t>
      </w:r>
      <w:r w:rsidR="00F9625F" w:rsidRPr="00AF1469">
        <w:rPr>
          <w:rFonts w:eastAsia="Times New Roman"/>
          <w:bCs/>
          <w:kern w:val="36"/>
        </w:rPr>
        <w:t xml:space="preserve"> &amp; Cytek</w:t>
      </w:r>
      <w:r w:rsidR="00F9625F">
        <w:rPr>
          <w:rFonts w:eastAsia="Times New Roman"/>
          <w:bCs/>
          <w:kern w:val="36"/>
        </w:rPr>
        <w:t xml:space="preserve"> preferred) </w:t>
      </w:r>
      <w:r w:rsidR="00F9625F" w:rsidRPr="00AF1469">
        <w:rPr>
          <w:rFonts w:eastAsia="Times New Roman"/>
          <w:bCs/>
          <w:kern w:val="36"/>
        </w:rPr>
        <w:t xml:space="preserve"> and software (particularly </w:t>
      </w:r>
      <w:proofErr w:type="spellStart"/>
      <w:r w:rsidR="00F9625F" w:rsidRPr="00AF1469">
        <w:rPr>
          <w:rFonts w:eastAsia="Times New Roman"/>
          <w:bCs/>
          <w:kern w:val="36"/>
        </w:rPr>
        <w:t>FlowJo</w:t>
      </w:r>
      <w:proofErr w:type="spellEnd"/>
      <w:r w:rsidR="00F9625F">
        <w:rPr>
          <w:rFonts w:eastAsia="Times New Roman"/>
          <w:bCs/>
          <w:kern w:val="36"/>
        </w:rPr>
        <w:t>, OMIQ</w:t>
      </w:r>
      <w:r w:rsidR="00F9625F" w:rsidRPr="00AF1469">
        <w:rPr>
          <w:rFonts w:eastAsia="Times New Roman"/>
          <w:bCs/>
          <w:kern w:val="36"/>
        </w:rPr>
        <w:t xml:space="preserve">) </w:t>
      </w:r>
      <w:r w:rsidR="00F9625F">
        <w:rPr>
          <w:rFonts w:eastAsia="Times New Roman"/>
          <w:bCs/>
          <w:kern w:val="36"/>
        </w:rPr>
        <w:t>and</w:t>
      </w:r>
      <w:r w:rsidR="00F9625F" w:rsidRPr="00AF1469">
        <w:rPr>
          <w:rFonts w:eastAsia="Times New Roman"/>
          <w:bCs/>
          <w:kern w:val="36"/>
        </w:rPr>
        <w:t xml:space="preserve"> ability to learn new analytical software packages.</w:t>
      </w:r>
      <w:r w:rsidR="007F1274">
        <w:rPr>
          <w:rFonts w:eastAsia="Times New Roman"/>
          <w:bCs/>
          <w:kern w:val="36"/>
        </w:rPr>
        <w:t xml:space="preserve">  </w:t>
      </w:r>
      <w:r w:rsidR="00066D1E" w:rsidRPr="00AF1469">
        <w:rPr>
          <w:rFonts w:eastAsia="Times New Roman"/>
        </w:rPr>
        <w:t xml:space="preserve">Experience with FACS cell sorting is not necessary but </w:t>
      </w:r>
      <w:r w:rsidR="0017522D" w:rsidRPr="00AF1469">
        <w:rPr>
          <w:rFonts w:eastAsia="Times New Roman"/>
        </w:rPr>
        <w:t>valuable</w:t>
      </w:r>
      <w:r w:rsidR="00066D1E" w:rsidRPr="00AF1469">
        <w:rPr>
          <w:rFonts w:eastAsia="Times New Roman"/>
        </w:rPr>
        <w:t>.</w:t>
      </w:r>
    </w:p>
    <w:p w14:paraId="06EA6E09" w14:textId="59F37AE4" w:rsidR="007F081C" w:rsidRPr="00AF1469" w:rsidRDefault="00864020" w:rsidP="007F081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  <w:color w:val="000000"/>
        </w:rPr>
      </w:pPr>
      <w:r>
        <w:rPr>
          <w:rFonts w:eastAsia="Times New Roman"/>
        </w:rPr>
        <w:t>Proficiency in PBMC</w:t>
      </w:r>
      <w:r w:rsidR="000C4FB4">
        <w:rPr>
          <w:rFonts w:eastAsia="Times New Roman"/>
        </w:rPr>
        <w:t>/</w:t>
      </w:r>
      <w:r w:rsidR="00C75ECF">
        <w:rPr>
          <w:rFonts w:eastAsia="Times New Roman"/>
        </w:rPr>
        <w:t>BMMC</w:t>
      </w:r>
      <w:r>
        <w:rPr>
          <w:rFonts w:eastAsia="Times New Roman"/>
        </w:rPr>
        <w:t xml:space="preserve"> isolation</w:t>
      </w:r>
      <w:r w:rsidR="000C4FB4">
        <w:rPr>
          <w:rFonts w:eastAsia="Times New Roman"/>
        </w:rPr>
        <w:t xml:space="preserve"> and </w:t>
      </w:r>
      <w:r w:rsidR="00F40887" w:rsidRPr="00AF1469">
        <w:rPr>
          <w:rFonts w:eastAsia="Times New Roman"/>
        </w:rPr>
        <w:t>cryopreserv</w:t>
      </w:r>
      <w:r>
        <w:rPr>
          <w:rFonts w:eastAsia="Times New Roman"/>
        </w:rPr>
        <w:t>ation</w:t>
      </w:r>
      <w:r w:rsidR="000C4FB4">
        <w:rPr>
          <w:rFonts w:eastAsia="Times New Roman"/>
        </w:rPr>
        <w:t xml:space="preserve"> is required</w:t>
      </w:r>
      <w:r w:rsidR="00117EBC">
        <w:rPr>
          <w:rFonts w:eastAsia="Times New Roman"/>
        </w:rPr>
        <w:t xml:space="preserve">. </w:t>
      </w:r>
      <w:r w:rsidR="000C4FB4">
        <w:rPr>
          <w:rFonts w:eastAsia="Times New Roman"/>
        </w:rPr>
        <w:t xml:space="preserve"> E</w:t>
      </w:r>
      <w:r w:rsidR="007F081C" w:rsidRPr="00AF1469">
        <w:rPr>
          <w:rFonts w:eastAsia="Times New Roman"/>
        </w:rPr>
        <w:t>xperience with primary cell culture techniques</w:t>
      </w:r>
      <w:r w:rsidR="00D315F5">
        <w:rPr>
          <w:rFonts w:eastAsia="Times New Roman"/>
        </w:rPr>
        <w:t xml:space="preserve"> is required.  </w:t>
      </w:r>
      <w:r w:rsidRPr="00AF1469">
        <w:rPr>
          <w:rFonts w:eastAsia="Times New Roman"/>
        </w:rPr>
        <w:t>Expertise in immune cell isolation from whole blood</w:t>
      </w:r>
      <w:r w:rsidR="00E11EDC">
        <w:rPr>
          <w:rFonts w:eastAsia="Times New Roman"/>
        </w:rPr>
        <w:t xml:space="preserve">, </w:t>
      </w:r>
      <w:r w:rsidR="00D315F5" w:rsidRPr="00AF1469">
        <w:rPr>
          <w:rFonts w:eastAsia="Times New Roman"/>
        </w:rPr>
        <w:t>tissues or tumor dissociation is a plus</w:t>
      </w:r>
      <w:r w:rsidR="00E11EDC">
        <w:rPr>
          <w:rFonts w:eastAsia="Times New Roman"/>
        </w:rPr>
        <w:t>.</w:t>
      </w:r>
    </w:p>
    <w:p w14:paraId="6836E66B" w14:textId="2D185A26" w:rsidR="007F081C" w:rsidRPr="00AF1469" w:rsidRDefault="007F081C" w:rsidP="007F081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  <w:color w:val="000000"/>
        </w:rPr>
      </w:pPr>
      <w:r w:rsidRPr="00AF1469">
        <w:rPr>
          <w:rFonts w:eastAsia="Times New Roman"/>
          <w:color w:val="000000"/>
        </w:rPr>
        <w:t xml:space="preserve">Background in </w:t>
      </w:r>
      <w:r w:rsidR="00AA1DD9">
        <w:rPr>
          <w:rFonts w:eastAsia="Times New Roman"/>
          <w:color w:val="000000"/>
        </w:rPr>
        <w:t>O</w:t>
      </w:r>
      <w:r w:rsidRPr="00AF1469">
        <w:rPr>
          <w:rFonts w:eastAsia="Times New Roman"/>
          <w:color w:val="000000"/>
        </w:rPr>
        <w:t xml:space="preserve">ncology and/or </w:t>
      </w:r>
      <w:r w:rsidR="00AA1DD9">
        <w:rPr>
          <w:rFonts w:eastAsia="Times New Roman"/>
          <w:color w:val="000000"/>
        </w:rPr>
        <w:t>I</w:t>
      </w:r>
      <w:r w:rsidRPr="00AF1469">
        <w:rPr>
          <w:rFonts w:eastAsia="Times New Roman"/>
          <w:color w:val="000000"/>
        </w:rPr>
        <w:t>mmunology is desirable, as well as the ability to understand and willingness to integrate current scientific literature into research practice.</w:t>
      </w:r>
    </w:p>
    <w:p w14:paraId="3257FD43" w14:textId="77777777" w:rsidR="00952BE5" w:rsidRDefault="008520EE" w:rsidP="000542BA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 w:rsidRPr="00AF1469">
        <w:t xml:space="preserve">Experience with managing </w:t>
      </w:r>
      <w:r w:rsidR="007E4DBE" w:rsidRPr="00AF1469">
        <w:t>research</w:t>
      </w:r>
      <w:r w:rsidR="001B3A8B" w:rsidRPr="00AF1469">
        <w:t xml:space="preserve"> projects</w:t>
      </w:r>
      <w:r w:rsidR="007E4DBE" w:rsidRPr="00AF1469">
        <w:t xml:space="preserve"> at</w:t>
      </w:r>
      <w:r w:rsidRPr="00AF1469">
        <w:t xml:space="preserve"> clinical flow cytometry </w:t>
      </w:r>
      <w:r w:rsidR="00A2788D">
        <w:t>specialty lab</w:t>
      </w:r>
      <w:r w:rsidR="005E320C">
        <w:t>s</w:t>
      </w:r>
      <w:r w:rsidR="00280679">
        <w:t>/CROs</w:t>
      </w:r>
      <w:r w:rsidR="007A3FE1">
        <w:t xml:space="preserve"> </w:t>
      </w:r>
      <w:r w:rsidR="000542BA" w:rsidRPr="00AF1469">
        <w:t>including assay development, analytical validation, and assay implementation</w:t>
      </w:r>
      <w:r w:rsidRPr="00AF1469">
        <w:t xml:space="preserve"> is a </w:t>
      </w:r>
      <w:r w:rsidR="00E50169" w:rsidRPr="00AF1469">
        <w:t>highly valuable</w:t>
      </w:r>
      <w:r w:rsidR="001B3A8B" w:rsidRPr="00AF1469">
        <w:br/>
      </w:r>
      <w:r w:rsidR="001B3A8B" w:rsidRPr="00AF1469">
        <w:br/>
      </w:r>
      <w:r w:rsidR="00242D3A" w:rsidRPr="00AF1469">
        <w:rPr>
          <w:rFonts w:eastAsia="Times New Roman"/>
          <w:b/>
          <w:bCs/>
          <w:u w:val="single"/>
        </w:rPr>
        <w:t>Personal Skills:</w:t>
      </w:r>
      <w:r w:rsidR="00242D3A" w:rsidRPr="00AF1469">
        <w:rPr>
          <w:rFonts w:eastAsia="Times New Roman"/>
        </w:rPr>
        <w:t xml:space="preserve"> </w:t>
      </w:r>
    </w:p>
    <w:p w14:paraId="5119F1CC" w14:textId="32639BAD" w:rsidR="002C0EF8" w:rsidRPr="00AF1469" w:rsidRDefault="002C0EF8" w:rsidP="000542BA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 w:rsidRPr="00AF1469">
        <w:rPr>
          <w:rFonts w:eastAsia="Times New Roman"/>
        </w:rPr>
        <w:t>Flexibility and interest in learning/developing new techniques and skills in accordance with the research program needs</w:t>
      </w:r>
    </w:p>
    <w:p w14:paraId="109FC2E2" w14:textId="4A0C7C5E" w:rsidR="002B0BC1" w:rsidRPr="001D3798" w:rsidRDefault="009D62B9" w:rsidP="001B467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AF1469">
        <w:rPr>
          <w:rFonts w:eastAsia="Times New Roman"/>
          <w:bCs/>
          <w:kern w:val="36"/>
        </w:rPr>
        <w:t xml:space="preserve">Position requires ability to work independently and as part of a larger </w:t>
      </w:r>
      <w:r w:rsidR="003D540F" w:rsidRPr="00AF1469">
        <w:rPr>
          <w:rFonts w:eastAsia="Times New Roman"/>
          <w:bCs/>
          <w:kern w:val="36"/>
        </w:rPr>
        <w:t>team.</w:t>
      </w:r>
      <w:r w:rsidRPr="00AF1469">
        <w:rPr>
          <w:rFonts w:eastAsia="Times New Roman"/>
          <w:bCs/>
          <w:kern w:val="36"/>
        </w:rPr>
        <w:t xml:space="preserve">  Therefore, excellent communication skills, both written and verbal, and strong interpersonal skills are necessary.</w:t>
      </w:r>
    </w:p>
    <w:p w14:paraId="352A5DA3" w14:textId="77777777" w:rsidR="001D3798" w:rsidRDefault="001D3798" w:rsidP="001D3798">
      <w:pPr>
        <w:spacing w:before="100" w:beforeAutospacing="1" w:after="100" w:afterAutospacing="1"/>
        <w:jc w:val="both"/>
        <w:rPr>
          <w:rFonts w:eastAsia="Times New Roman"/>
          <w:bCs/>
          <w:kern w:val="36"/>
        </w:rPr>
      </w:pPr>
    </w:p>
    <w:p w14:paraId="65F35312" w14:textId="55E35945" w:rsidR="001D3798" w:rsidRPr="00AF1469" w:rsidRDefault="00783E4C" w:rsidP="001D3798">
      <w:p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  <w:bCs/>
          <w:kern w:val="36"/>
        </w:rPr>
        <w:t xml:space="preserve">If </w:t>
      </w:r>
      <w:r w:rsidR="00B65D10">
        <w:rPr>
          <w:rFonts w:eastAsia="Times New Roman"/>
          <w:bCs/>
          <w:kern w:val="36"/>
        </w:rPr>
        <w:t xml:space="preserve">you are </w:t>
      </w:r>
      <w:r>
        <w:rPr>
          <w:rFonts w:eastAsia="Times New Roman"/>
          <w:bCs/>
          <w:kern w:val="36"/>
        </w:rPr>
        <w:t xml:space="preserve">interested in the </w:t>
      </w:r>
      <w:r w:rsidR="00B65D10">
        <w:rPr>
          <w:rFonts w:eastAsia="Times New Roman"/>
          <w:bCs/>
          <w:kern w:val="36"/>
        </w:rPr>
        <w:t xml:space="preserve">contractor </w:t>
      </w:r>
      <w:r>
        <w:rPr>
          <w:rFonts w:eastAsia="Times New Roman"/>
          <w:bCs/>
          <w:kern w:val="36"/>
        </w:rPr>
        <w:t>position, p</w:t>
      </w:r>
      <w:r w:rsidR="00D21B0C">
        <w:rPr>
          <w:rFonts w:eastAsia="Times New Roman"/>
          <w:bCs/>
          <w:kern w:val="36"/>
        </w:rPr>
        <w:t>lease s</w:t>
      </w:r>
      <w:r w:rsidR="002A07D9">
        <w:rPr>
          <w:rFonts w:eastAsia="Times New Roman"/>
          <w:bCs/>
          <w:kern w:val="36"/>
        </w:rPr>
        <w:t>end</w:t>
      </w:r>
      <w:r w:rsidR="00D21B0C">
        <w:rPr>
          <w:rFonts w:eastAsia="Times New Roman"/>
          <w:bCs/>
          <w:kern w:val="36"/>
        </w:rPr>
        <w:t xml:space="preserve"> CV </w:t>
      </w:r>
      <w:r w:rsidR="0020232A">
        <w:rPr>
          <w:rFonts w:eastAsia="Times New Roman"/>
          <w:bCs/>
          <w:kern w:val="36"/>
        </w:rPr>
        <w:t xml:space="preserve">to </w:t>
      </w:r>
      <w:hyperlink r:id="rId5" w:history="1">
        <w:r w:rsidR="0020232A" w:rsidRPr="00F12E02">
          <w:rPr>
            <w:rStyle w:val="Hyperlink"/>
            <w:rFonts w:eastAsia="Times New Roman"/>
            <w:bCs/>
            <w:kern w:val="36"/>
          </w:rPr>
          <w:t>dwu34@its.jnj.com</w:t>
        </w:r>
      </w:hyperlink>
      <w:r w:rsidR="0020232A">
        <w:rPr>
          <w:rFonts w:eastAsia="Times New Roman"/>
          <w:bCs/>
          <w:kern w:val="36"/>
        </w:rPr>
        <w:t xml:space="preserve"> </w:t>
      </w:r>
    </w:p>
    <w:sectPr w:rsidR="001D3798" w:rsidRPr="00AF1469" w:rsidSect="00103F8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006A"/>
    <w:multiLevelType w:val="multilevel"/>
    <w:tmpl w:val="FDA6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A53D58"/>
    <w:multiLevelType w:val="multilevel"/>
    <w:tmpl w:val="ECCC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43DA2"/>
    <w:multiLevelType w:val="hybridMultilevel"/>
    <w:tmpl w:val="76AAD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77B2F"/>
    <w:multiLevelType w:val="hybridMultilevel"/>
    <w:tmpl w:val="BE486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E25C3"/>
    <w:multiLevelType w:val="multilevel"/>
    <w:tmpl w:val="DE90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8515389">
    <w:abstractNumId w:val="4"/>
  </w:num>
  <w:num w:numId="2" w16cid:durableId="1239366366">
    <w:abstractNumId w:val="0"/>
  </w:num>
  <w:num w:numId="3" w16cid:durableId="373963919">
    <w:abstractNumId w:val="1"/>
  </w:num>
  <w:num w:numId="4" w16cid:durableId="919752425">
    <w:abstractNumId w:val="3"/>
  </w:num>
  <w:num w:numId="5" w16cid:durableId="188221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F3E"/>
    <w:rsid w:val="00011894"/>
    <w:rsid w:val="00011FB1"/>
    <w:rsid w:val="00023C3E"/>
    <w:rsid w:val="000542BA"/>
    <w:rsid w:val="00066D1E"/>
    <w:rsid w:val="00076225"/>
    <w:rsid w:val="000773FA"/>
    <w:rsid w:val="00081A74"/>
    <w:rsid w:val="000A1EE1"/>
    <w:rsid w:val="000A5B2E"/>
    <w:rsid w:val="000C4FB4"/>
    <w:rsid w:val="000D6DC1"/>
    <w:rsid w:val="000E462B"/>
    <w:rsid w:val="000E7D02"/>
    <w:rsid w:val="000F4766"/>
    <w:rsid w:val="00103F8F"/>
    <w:rsid w:val="001066A3"/>
    <w:rsid w:val="00117EBC"/>
    <w:rsid w:val="001262A6"/>
    <w:rsid w:val="0015514F"/>
    <w:rsid w:val="00172413"/>
    <w:rsid w:val="0017522D"/>
    <w:rsid w:val="00196EEA"/>
    <w:rsid w:val="001B30AB"/>
    <w:rsid w:val="001B31DE"/>
    <w:rsid w:val="001B3A8B"/>
    <w:rsid w:val="001B4670"/>
    <w:rsid w:val="001D3798"/>
    <w:rsid w:val="001D3C65"/>
    <w:rsid w:val="001E148A"/>
    <w:rsid w:val="001F2114"/>
    <w:rsid w:val="001F3A18"/>
    <w:rsid w:val="00201975"/>
    <w:rsid w:val="0020232A"/>
    <w:rsid w:val="0020654F"/>
    <w:rsid w:val="002110BA"/>
    <w:rsid w:val="00231023"/>
    <w:rsid w:val="0023493B"/>
    <w:rsid w:val="00237522"/>
    <w:rsid w:val="00242D3A"/>
    <w:rsid w:val="002671D6"/>
    <w:rsid w:val="00280679"/>
    <w:rsid w:val="00282D44"/>
    <w:rsid w:val="00285DB6"/>
    <w:rsid w:val="00287743"/>
    <w:rsid w:val="00290B98"/>
    <w:rsid w:val="002A07D9"/>
    <w:rsid w:val="002A335A"/>
    <w:rsid w:val="002A52BA"/>
    <w:rsid w:val="002A7884"/>
    <w:rsid w:val="002B0BC1"/>
    <w:rsid w:val="002C0EF8"/>
    <w:rsid w:val="002E0AE0"/>
    <w:rsid w:val="002E43C9"/>
    <w:rsid w:val="002F6975"/>
    <w:rsid w:val="003022DC"/>
    <w:rsid w:val="003034DD"/>
    <w:rsid w:val="0033620D"/>
    <w:rsid w:val="00344FE3"/>
    <w:rsid w:val="00352CEA"/>
    <w:rsid w:val="00354B7B"/>
    <w:rsid w:val="00367BCA"/>
    <w:rsid w:val="00392CAE"/>
    <w:rsid w:val="003A391E"/>
    <w:rsid w:val="003A537F"/>
    <w:rsid w:val="003C4AEC"/>
    <w:rsid w:val="003C6F93"/>
    <w:rsid w:val="003D44DA"/>
    <w:rsid w:val="003D540F"/>
    <w:rsid w:val="003E0669"/>
    <w:rsid w:val="003F7C92"/>
    <w:rsid w:val="0040520E"/>
    <w:rsid w:val="00414B96"/>
    <w:rsid w:val="00416452"/>
    <w:rsid w:val="00417CD6"/>
    <w:rsid w:val="00424EA9"/>
    <w:rsid w:val="00427E38"/>
    <w:rsid w:val="00464A4E"/>
    <w:rsid w:val="00467DF4"/>
    <w:rsid w:val="00471055"/>
    <w:rsid w:val="00471372"/>
    <w:rsid w:val="00472854"/>
    <w:rsid w:val="004748CE"/>
    <w:rsid w:val="00485233"/>
    <w:rsid w:val="004C2733"/>
    <w:rsid w:val="004C5C6C"/>
    <w:rsid w:val="004D1498"/>
    <w:rsid w:val="004D5C08"/>
    <w:rsid w:val="004E1A05"/>
    <w:rsid w:val="004E2805"/>
    <w:rsid w:val="004E76CA"/>
    <w:rsid w:val="004F46B5"/>
    <w:rsid w:val="005021B6"/>
    <w:rsid w:val="0052337A"/>
    <w:rsid w:val="00537344"/>
    <w:rsid w:val="00552C1F"/>
    <w:rsid w:val="00555BE3"/>
    <w:rsid w:val="00572EDE"/>
    <w:rsid w:val="00583C3E"/>
    <w:rsid w:val="005A03B1"/>
    <w:rsid w:val="005A10A3"/>
    <w:rsid w:val="005B08DA"/>
    <w:rsid w:val="005B7C16"/>
    <w:rsid w:val="005C1E69"/>
    <w:rsid w:val="005D54AD"/>
    <w:rsid w:val="005E1A32"/>
    <w:rsid w:val="005E2EE9"/>
    <w:rsid w:val="005E320C"/>
    <w:rsid w:val="005E55F7"/>
    <w:rsid w:val="006118C3"/>
    <w:rsid w:val="00612DE2"/>
    <w:rsid w:val="0062437B"/>
    <w:rsid w:val="00655CFC"/>
    <w:rsid w:val="00664489"/>
    <w:rsid w:val="00675844"/>
    <w:rsid w:val="006A039D"/>
    <w:rsid w:val="006A13E9"/>
    <w:rsid w:val="006B0584"/>
    <w:rsid w:val="006B0900"/>
    <w:rsid w:val="006B36DE"/>
    <w:rsid w:val="006D2CB4"/>
    <w:rsid w:val="006D347F"/>
    <w:rsid w:val="00706D5C"/>
    <w:rsid w:val="007109AA"/>
    <w:rsid w:val="00711CD6"/>
    <w:rsid w:val="00712ED4"/>
    <w:rsid w:val="00716C37"/>
    <w:rsid w:val="00727D2E"/>
    <w:rsid w:val="00733B32"/>
    <w:rsid w:val="00736489"/>
    <w:rsid w:val="007402A9"/>
    <w:rsid w:val="007452EA"/>
    <w:rsid w:val="00750903"/>
    <w:rsid w:val="00750DAB"/>
    <w:rsid w:val="00760468"/>
    <w:rsid w:val="00766BBB"/>
    <w:rsid w:val="007704AC"/>
    <w:rsid w:val="00780DA5"/>
    <w:rsid w:val="00783E4C"/>
    <w:rsid w:val="00786331"/>
    <w:rsid w:val="007A3FE1"/>
    <w:rsid w:val="007B4595"/>
    <w:rsid w:val="007E4DBE"/>
    <w:rsid w:val="007E659A"/>
    <w:rsid w:val="007F081C"/>
    <w:rsid w:val="007F1274"/>
    <w:rsid w:val="007F1287"/>
    <w:rsid w:val="007F3173"/>
    <w:rsid w:val="007F3413"/>
    <w:rsid w:val="008004C0"/>
    <w:rsid w:val="00810C63"/>
    <w:rsid w:val="008270AA"/>
    <w:rsid w:val="00827426"/>
    <w:rsid w:val="00832BDA"/>
    <w:rsid w:val="0083741F"/>
    <w:rsid w:val="0084418F"/>
    <w:rsid w:val="008520EE"/>
    <w:rsid w:val="00864020"/>
    <w:rsid w:val="008774C3"/>
    <w:rsid w:val="008C4ED1"/>
    <w:rsid w:val="008C52BE"/>
    <w:rsid w:val="008C5986"/>
    <w:rsid w:val="008D786C"/>
    <w:rsid w:val="00920025"/>
    <w:rsid w:val="00932D23"/>
    <w:rsid w:val="00952BE5"/>
    <w:rsid w:val="00964107"/>
    <w:rsid w:val="00967112"/>
    <w:rsid w:val="00977759"/>
    <w:rsid w:val="00983C6C"/>
    <w:rsid w:val="0098415D"/>
    <w:rsid w:val="0099621D"/>
    <w:rsid w:val="009B1814"/>
    <w:rsid w:val="009B7D66"/>
    <w:rsid w:val="009C1484"/>
    <w:rsid w:val="009C2ABC"/>
    <w:rsid w:val="009C38E7"/>
    <w:rsid w:val="009D03D1"/>
    <w:rsid w:val="009D1088"/>
    <w:rsid w:val="009D17FF"/>
    <w:rsid w:val="009D62B9"/>
    <w:rsid w:val="009D75AB"/>
    <w:rsid w:val="009E3C27"/>
    <w:rsid w:val="00A04610"/>
    <w:rsid w:val="00A05C55"/>
    <w:rsid w:val="00A143FE"/>
    <w:rsid w:val="00A21672"/>
    <w:rsid w:val="00A2763E"/>
    <w:rsid w:val="00A2788D"/>
    <w:rsid w:val="00A34E18"/>
    <w:rsid w:val="00A524AC"/>
    <w:rsid w:val="00A613AC"/>
    <w:rsid w:val="00A7345A"/>
    <w:rsid w:val="00A75BA9"/>
    <w:rsid w:val="00A83E79"/>
    <w:rsid w:val="00A874A5"/>
    <w:rsid w:val="00A95D2D"/>
    <w:rsid w:val="00AA1DD9"/>
    <w:rsid w:val="00AD327A"/>
    <w:rsid w:val="00AE4777"/>
    <w:rsid w:val="00AF0658"/>
    <w:rsid w:val="00AF1469"/>
    <w:rsid w:val="00B0063C"/>
    <w:rsid w:val="00B04531"/>
    <w:rsid w:val="00B135BD"/>
    <w:rsid w:val="00B23963"/>
    <w:rsid w:val="00B279B9"/>
    <w:rsid w:val="00B3181D"/>
    <w:rsid w:val="00B50A59"/>
    <w:rsid w:val="00B65D10"/>
    <w:rsid w:val="00B74A85"/>
    <w:rsid w:val="00B970CE"/>
    <w:rsid w:val="00BA7291"/>
    <w:rsid w:val="00BA7690"/>
    <w:rsid w:val="00BB09C8"/>
    <w:rsid w:val="00BD141C"/>
    <w:rsid w:val="00BE6A8D"/>
    <w:rsid w:val="00C1630F"/>
    <w:rsid w:val="00C35F8A"/>
    <w:rsid w:val="00C37721"/>
    <w:rsid w:val="00C4266D"/>
    <w:rsid w:val="00C75ECF"/>
    <w:rsid w:val="00C91AD9"/>
    <w:rsid w:val="00C91DC8"/>
    <w:rsid w:val="00C92EBF"/>
    <w:rsid w:val="00C944C9"/>
    <w:rsid w:val="00CB2CF5"/>
    <w:rsid w:val="00CD217B"/>
    <w:rsid w:val="00CD3D10"/>
    <w:rsid w:val="00CE26DE"/>
    <w:rsid w:val="00CE535B"/>
    <w:rsid w:val="00CF0505"/>
    <w:rsid w:val="00CF5A9A"/>
    <w:rsid w:val="00D00ED9"/>
    <w:rsid w:val="00D05F3E"/>
    <w:rsid w:val="00D1198A"/>
    <w:rsid w:val="00D154B9"/>
    <w:rsid w:val="00D21725"/>
    <w:rsid w:val="00D21B0C"/>
    <w:rsid w:val="00D26235"/>
    <w:rsid w:val="00D315F5"/>
    <w:rsid w:val="00D34729"/>
    <w:rsid w:val="00D367EC"/>
    <w:rsid w:val="00D44F2C"/>
    <w:rsid w:val="00D460AF"/>
    <w:rsid w:val="00D46850"/>
    <w:rsid w:val="00D508F7"/>
    <w:rsid w:val="00D57879"/>
    <w:rsid w:val="00D67F2E"/>
    <w:rsid w:val="00D8464A"/>
    <w:rsid w:val="00D93A65"/>
    <w:rsid w:val="00E07B14"/>
    <w:rsid w:val="00E11EDC"/>
    <w:rsid w:val="00E15306"/>
    <w:rsid w:val="00E4798B"/>
    <w:rsid w:val="00E50169"/>
    <w:rsid w:val="00E505E9"/>
    <w:rsid w:val="00E532ED"/>
    <w:rsid w:val="00E5545B"/>
    <w:rsid w:val="00E961F8"/>
    <w:rsid w:val="00EA02EF"/>
    <w:rsid w:val="00EA36A7"/>
    <w:rsid w:val="00EC4784"/>
    <w:rsid w:val="00F13624"/>
    <w:rsid w:val="00F162A7"/>
    <w:rsid w:val="00F33954"/>
    <w:rsid w:val="00F40887"/>
    <w:rsid w:val="00F43DE3"/>
    <w:rsid w:val="00F4466B"/>
    <w:rsid w:val="00F534EC"/>
    <w:rsid w:val="00F56288"/>
    <w:rsid w:val="00F57B02"/>
    <w:rsid w:val="00F60742"/>
    <w:rsid w:val="00F66045"/>
    <w:rsid w:val="00F76413"/>
    <w:rsid w:val="00F86BAD"/>
    <w:rsid w:val="00F9625F"/>
    <w:rsid w:val="00FA7D6F"/>
    <w:rsid w:val="00FB096B"/>
    <w:rsid w:val="00FC22B8"/>
    <w:rsid w:val="00FC443E"/>
    <w:rsid w:val="00FC6064"/>
    <w:rsid w:val="00FE08D5"/>
    <w:rsid w:val="00FE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90ADB"/>
  <w15:chartTrackingRefBased/>
  <w15:docId w15:val="{5FD84323-23F0-4D69-99A8-BFDA53F0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F3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1D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613AC"/>
    <w:pPr>
      <w:outlineLvl w:val="1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13A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ext6">
    <w:name w:val="text6"/>
    <w:basedOn w:val="Normal"/>
    <w:rsid w:val="00A613AC"/>
    <w:pPr>
      <w:spacing w:before="100" w:beforeAutospacing="1" w:after="100" w:afterAutospacing="1"/>
    </w:pPr>
    <w:rPr>
      <w:rFonts w:eastAsia="Times New Roman"/>
      <w:color w:val="000000"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A613AC"/>
    <w:pPr>
      <w:spacing w:before="100" w:beforeAutospacing="1" w:after="100" w:afterAutospacing="1"/>
    </w:pPr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C91D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list4">
    <w:name w:val="tablelist4"/>
    <w:basedOn w:val="Normal"/>
    <w:rsid w:val="00C91DC8"/>
    <w:pPr>
      <w:spacing w:before="100" w:beforeAutospacing="1" w:after="100" w:afterAutospacing="1"/>
    </w:pPr>
    <w:rPr>
      <w:rFonts w:eastAsia="Times New Roman"/>
    </w:rPr>
  </w:style>
  <w:style w:type="character" w:customStyle="1" w:styleId="inline">
    <w:name w:val="inline"/>
    <w:basedOn w:val="DefaultParagraphFont"/>
    <w:rsid w:val="00C91DC8"/>
  </w:style>
  <w:style w:type="paragraph" w:styleId="ListParagraph">
    <w:name w:val="List Paragraph"/>
    <w:basedOn w:val="Normal"/>
    <w:uiPriority w:val="34"/>
    <w:qFormat/>
    <w:rsid w:val="004728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2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2E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23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3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9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2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88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1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067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95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459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98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0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28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95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32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69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33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78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10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8265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9878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900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42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85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6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6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3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52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84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0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01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55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2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4992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3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1086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4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5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9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0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4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59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556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146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917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96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wu34@its.jnj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560</Words>
  <Characters>3708</Characters>
  <Application>Microsoft Office Word</Application>
  <DocSecurity>0</DocSecurity>
  <Lines>69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Bristol-Myers Squibb Company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Loffredo, John</dc:creator>
  <cp:keywords/>
  <dc:description/>
  <cp:lastModifiedBy>Wu, Dianna [JRDUS]</cp:lastModifiedBy>
  <cp:revision>103</cp:revision>
  <cp:lastPrinted>2016-04-14T19:33:00Z</cp:lastPrinted>
  <dcterms:created xsi:type="dcterms:W3CDTF">2026-08-31T18:52:00Z</dcterms:created>
  <dcterms:modified xsi:type="dcterms:W3CDTF">2026-08-31T20:31:00Z</dcterms:modified>
</cp:coreProperties>
</file>